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4CF" w:rsidRDefault="000944CF" w:rsidP="00855F2F">
      <w:pPr>
        <w:pStyle w:val="4"/>
        <w:ind w:firstLine="567"/>
        <w:rPr>
          <w:szCs w:val="28"/>
        </w:rPr>
      </w:pPr>
    </w:p>
    <w:tbl>
      <w:tblPr>
        <w:tblpPr w:leftFromText="180" w:rightFromText="180" w:vertAnchor="text" w:horzAnchor="margin" w:tblpXSpec="center" w:tblpY="333"/>
        <w:tblOverlap w:val="never"/>
        <w:tblW w:w="10456" w:type="dxa"/>
        <w:tblLook w:val="04A0" w:firstRow="1" w:lastRow="0" w:firstColumn="1" w:lastColumn="0" w:noHBand="0" w:noVBand="1"/>
      </w:tblPr>
      <w:tblGrid>
        <w:gridCol w:w="5495"/>
        <w:gridCol w:w="4961"/>
      </w:tblGrid>
      <w:tr w:rsidR="000944CF" w:rsidRPr="002D6EB1" w:rsidTr="002430D3">
        <w:trPr>
          <w:trHeight w:val="1707"/>
        </w:trPr>
        <w:tc>
          <w:tcPr>
            <w:tcW w:w="5495" w:type="dxa"/>
            <w:shd w:val="clear" w:color="auto" w:fill="auto"/>
          </w:tcPr>
          <w:p w:rsidR="000944CF" w:rsidRPr="002D6EB1" w:rsidRDefault="000944CF" w:rsidP="002430D3">
            <w:pPr>
              <w:rPr>
                <w:szCs w:val="28"/>
              </w:rPr>
            </w:pPr>
          </w:p>
          <w:p w:rsidR="000944CF" w:rsidRPr="002D6EB1" w:rsidRDefault="000944CF" w:rsidP="002430D3">
            <w:pPr>
              <w:rPr>
                <w:b/>
                <w:bCs/>
                <w:iCs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:rsidR="000944CF" w:rsidRPr="00CD1FEF" w:rsidRDefault="000944CF" w:rsidP="00C62381">
            <w:pPr>
              <w:outlineLvl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                   </w:t>
            </w:r>
            <w:r w:rsidRPr="00CD1FEF">
              <w:rPr>
                <w:b/>
                <w:szCs w:val="28"/>
              </w:rPr>
              <w:t>«</w:t>
            </w:r>
            <w:r w:rsidR="00C62381">
              <w:rPr>
                <w:sz w:val="32"/>
                <w:szCs w:val="28"/>
              </w:rPr>
              <w:t>УТВЕРЖДАЮ</w:t>
            </w:r>
            <w:r w:rsidRPr="00CD1FEF">
              <w:rPr>
                <w:b/>
                <w:szCs w:val="28"/>
              </w:rPr>
              <w:t>»</w:t>
            </w:r>
          </w:p>
          <w:p w:rsidR="000944CF" w:rsidRDefault="000944CF" w:rsidP="002430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Директор МУ СШОР № 2</w:t>
            </w:r>
          </w:p>
          <w:p w:rsidR="000944CF" w:rsidRDefault="000944CF" w:rsidP="002430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___________</w:t>
            </w:r>
            <w:proofErr w:type="spellStart"/>
            <w:r>
              <w:rPr>
                <w:szCs w:val="28"/>
              </w:rPr>
              <w:t>В.Н.Емелина</w:t>
            </w:r>
            <w:proofErr w:type="spellEnd"/>
          </w:p>
          <w:p w:rsidR="000944CF" w:rsidRPr="002D6EB1" w:rsidRDefault="00967397" w:rsidP="002430D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«08» сентября </w:t>
            </w:r>
            <w:bookmarkStart w:id="0" w:name="_GoBack"/>
            <w:bookmarkEnd w:id="0"/>
            <w:r w:rsidR="000944CF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  <w:r w:rsidR="000944CF">
              <w:rPr>
                <w:szCs w:val="28"/>
              </w:rPr>
              <w:t xml:space="preserve"> г.</w:t>
            </w:r>
          </w:p>
          <w:p w:rsidR="000944CF" w:rsidRPr="002D6EB1" w:rsidRDefault="000944CF" w:rsidP="002430D3">
            <w:pPr>
              <w:jc w:val="right"/>
              <w:rPr>
                <w:b/>
                <w:bCs/>
                <w:iCs/>
                <w:szCs w:val="28"/>
              </w:rPr>
            </w:pPr>
          </w:p>
        </w:tc>
      </w:tr>
    </w:tbl>
    <w:p w:rsidR="00C62381" w:rsidRDefault="00C62381" w:rsidP="00855F2F">
      <w:pPr>
        <w:pStyle w:val="4"/>
        <w:ind w:firstLine="567"/>
        <w:rPr>
          <w:szCs w:val="28"/>
        </w:rPr>
      </w:pPr>
    </w:p>
    <w:p w:rsidR="00C62381" w:rsidRDefault="00C62381" w:rsidP="00855F2F">
      <w:pPr>
        <w:pStyle w:val="4"/>
        <w:ind w:firstLine="567"/>
        <w:rPr>
          <w:szCs w:val="28"/>
        </w:rPr>
      </w:pPr>
    </w:p>
    <w:p w:rsidR="00855F2F" w:rsidRDefault="00855F2F" w:rsidP="00855F2F">
      <w:pPr>
        <w:pStyle w:val="4"/>
        <w:ind w:firstLine="567"/>
        <w:rPr>
          <w:szCs w:val="28"/>
        </w:rPr>
      </w:pPr>
      <w:r>
        <w:rPr>
          <w:szCs w:val="28"/>
        </w:rPr>
        <w:t>ПОЛОЖЕНИЕ</w:t>
      </w:r>
    </w:p>
    <w:p w:rsidR="00855F2F" w:rsidRDefault="00855F2F" w:rsidP="00855F2F">
      <w:pPr>
        <w:pStyle w:val="3"/>
        <w:ind w:firstLine="567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проведении </w:t>
      </w:r>
      <w:r w:rsidR="00C41522">
        <w:rPr>
          <w:b/>
          <w:sz w:val="26"/>
          <w:szCs w:val="26"/>
        </w:rPr>
        <w:t>открытого Первенства МУ</w:t>
      </w:r>
      <w:r>
        <w:rPr>
          <w:b/>
          <w:sz w:val="26"/>
          <w:szCs w:val="26"/>
        </w:rPr>
        <w:t xml:space="preserve"> </w:t>
      </w:r>
      <w:r w:rsidR="00D14909">
        <w:rPr>
          <w:b/>
          <w:sz w:val="26"/>
          <w:szCs w:val="26"/>
        </w:rPr>
        <w:t>Д</w:t>
      </w:r>
      <w:r w:rsidR="00C41522">
        <w:rPr>
          <w:b/>
          <w:sz w:val="26"/>
          <w:szCs w:val="26"/>
        </w:rPr>
        <w:t>О</w:t>
      </w:r>
      <w:r w:rsidR="00D14909">
        <w:rPr>
          <w:b/>
          <w:sz w:val="26"/>
          <w:szCs w:val="26"/>
        </w:rPr>
        <w:t xml:space="preserve"> «</w:t>
      </w:r>
      <w:r>
        <w:rPr>
          <w:b/>
          <w:sz w:val="26"/>
          <w:szCs w:val="26"/>
        </w:rPr>
        <w:t>СШОР № 2</w:t>
      </w:r>
      <w:r w:rsidR="00D14909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 xml:space="preserve"> </w:t>
      </w:r>
    </w:p>
    <w:p w:rsidR="00855F2F" w:rsidRDefault="00855F2F" w:rsidP="00921F60">
      <w:pPr>
        <w:pStyle w:val="3"/>
        <w:ind w:firstLine="567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по бадминтону среди </w:t>
      </w:r>
      <w:r w:rsidR="000944CF">
        <w:rPr>
          <w:b/>
          <w:sz w:val="26"/>
          <w:szCs w:val="26"/>
        </w:rPr>
        <w:t xml:space="preserve">мальчиков и девочек до </w:t>
      </w:r>
      <w:r w:rsidR="008C75EB">
        <w:rPr>
          <w:b/>
          <w:sz w:val="26"/>
          <w:szCs w:val="26"/>
        </w:rPr>
        <w:t>11</w:t>
      </w:r>
      <w:r w:rsidR="000944CF">
        <w:rPr>
          <w:b/>
          <w:sz w:val="26"/>
          <w:szCs w:val="26"/>
        </w:rPr>
        <w:t xml:space="preserve"> </w:t>
      </w:r>
      <w:r w:rsidR="00C41522">
        <w:rPr>
          <w:b/>
          <w:sz w:val="26"/>
          <w:szCs w:val="26"/>
        </w:rPr>
        <w:t>лет</w:t>
      </w:r>
      <w:r w:rsidR="00921F60">
        <w:rPr>
          <w:b/>
          <w:sz w:val="26"/>
          <w:szCs w:val="26"/>
        </w:rPr>
        <w:t xml:space="preserve"> </w:t>
      </w:r>
      <w:proofErr w:type="gramStart"/>
      <w:r w:rsidR="00921F60">
        <w:rPr>
          <w:b/>
          <w:sz w:val="26"/>
          <w:szCs w:val="26"/>
        </w:rPr>
        <w:t>( 2016</w:t>
      </w:r>
      <w:proofErr w:type="gramEnd"/>
      <w:r w:rsidR="00921F60">
        <w:rPr>
          <w:b/>
          <w:sz w:val="26"/>
          <w:szCs w:val="26"/>
        </w:rPr>
        <w:t>-2018 г.р.)</w:t>
      </w:r>
      <w:r>
        <w:rPr>
          <w:b/>
          <w:sz w:val="26"/>
          <w:szCs w:val="26"/>
        </w:rPr>
        <w:t xml:space="preserve"> </w:t>
      </w:r>
    </w:p>
    <w:p w:rsidR="00855F2F" w:rsidRDefault="00855F2F" w:rsidP="00855F2F">
      <w:pPr>
        <w:pStyle w:val="HTML"/>
        <w:shd w:val="clear" w:color="auto" w:fill="FFFFFF"/>
        <w:ind w:firstLine="567"/>
        <w:jc w:val="center"/>
        <w:rPr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Код дисциплины:</w:t>
      </w:r>
      <w:r>
        <w:rPr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0240002611Я</w:t>
      </w:r>
    </w:p>
    <w:p w:rsidR="00855F2F" w:rsidRDefault="00855F2F" w:rsidP="00855F2F">
      <w:pPr>
        <w:ind w:firstLine="567"/>
        <w:rPr>
          <w:sz w:val="28"/>
          <w:szCs w:val="28"/>
        </w:rPr>
      </w:pPr>
    </w:p>
    <w:p w:rsidR="000944CF" w:rsidRDefault="000944CF" w:rsidP="000944CF">
      <w:pPr>
        <w:ind w:left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1. Цели и задачи.</w:t>
      </w:r>
    </w:p>
    <w:p w:rsidR="000944CF" w:rsidRDefault="000944CF" w:rsidP="000944CF">
      <w:pPr>
        <w:tabs>
          <w:tab w:val="num" w:pos="0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Целью соревнований является </w:t>
      </w:r>
      <w:proofErr w:type="gramStart"/>
      <w:r>
        <w:rPr>
          <w:sz w:val="26"/>
          <w:szCs w:val="26"/>
        </w:rPr>
        <w:t>пропаганда  и</w:t>
      </w:r>
      <w:proofErr w:type="gramEnd"/>
      <w:r>
        <w:rPr>
          <w:sz w:val="26"/>
          <w:szCs w:val="26"/>
        </w:rPr>
        <w:t xml:space="preserve"> популяризация бадминтона привлечение  населения  систематическим занятиям физической культурой и спортом.</w:t>
      </w:r>
    </w:p>
    <w:p w:rsidR="000944CF" w:rsidRDefault="000944CF" w:rsidP="000944CF">
      <w:pPr>
        <w:ind w:left="567"/>
        <w:jc w:val="center"/>
        <w:rPr>
          <w:b/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2. Место и сроки проведения.</w:t>
      </w:r>
    </w:p>
    <w:p w:rsidR="000944CF" w:rsidRDefault="000944CF" w:rsidP="000944CF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</w:t>
      </w:r>
      <w:r>
        <w:rPr>
          <w:sz w:val="26"/>
          <w:szCs w:val="26"/>
        </w:rPr>
        <w:t xml:space="preserve">Соревнования </w:t>
      </w:r>
      <w:proofErr w:type="gramStart"/>
      <w:r w:rsidR="00C41522">
        <w:rPr>
          <w:sz w:val="26"/>
          <w:szCs w:val="26"/>
        </w:rPr>
        <w:t>п</w:t>
      </w:r>
      <w:r w:rsidR="00921F60">
        <w:rPr>
          <w:sz w:val="26"/>
          <w:szCs w:val="26"/>
        </w:rPr>
        <w:t xml:space="preserve">роводятся </w:t>
      </w:r>
      <w:r>
        <w:rPr>
          <w:sz w:val="26"/>
          <w:szCs w:val="26"/>
        </w:rPr>
        <w:t xml:space="preserve"> </w:t>
      </w:r>
      <w:r w:rsidR="00D72E8E">
        <w:rPr>
          <w:sz w:val="26"/>
          <w:szCs w:val="26"/>
        </w:rPr>
        <w:t>27</w:t>
      </w:r>
      <w:proofErr w:type="gramEnd"/>
      <w:r w:rsidR="00921F60">
        <w:rPr>
          <w:sz w:val="26"/>
          <w:szCs w:val="26"/>
        </w:rPr>
        <w:t xml:space="preserve"> сентября</w:t>
      </w:r>
      <w:r>
        <w:rPr>
          <w:sz w:val="26"/>
          <w:szCs w:val="26"/>
        </w:rPr>
        <w:t xml:space="preserve"> 202</w:t>
      </w:r>
      <w:r w:rsidR="00921F60">
        <w:rPr>
          <w:sz w:val="26"/>
          <w:szCs w:val="26"/>
        </w:rPr>
        <w:t>6</w:t>
      </w:r>
      <w:r>
        <w:rPr>
          <w:sz w:val="26"/>
          <w:szCs w:val="26"/>
        </w:rPr>
        <w:t xml:space="preserve"> года в ФОКЕ «Олимпиец» по адресу: ул. Елены Колесовой 58а. </w:t>
      </w:r>
    </w:p>
    <w:p w:rsidR="000944CF" w:rsidRDefault="000944CF" w:rsidP="000944CF">
      <w:pPr>
        <w:rPr>
          <w:sz w:val="26"/>
          <w:szCs w:val="26"/>
        </w:rPr>
      </w:pPr>
    </w:p>
    <w:p w:rsidR="000944CF" w:rsidRDefault="000944CF" w:rsidP="000944C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3. Организаторы мероприятия</w:t>
      </w:r>
    </w:p>
    <w:p w:rsidR="000944CF" w:rsidRDefault="000944CF" w:rsidP="000944CF">
      <w:pPr>
        <w:pStyle w:val="a6"/>
        <w:tabs>
          <w:tab w:val="left" w:pos="851"/>
        </w:tabs>
        <w:spacing w:after="0" w:line="264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Общее руководство организацией и проведением соревнований осуществляет администрация МУ </w:t>
      </w:r>
      <w:r w:rsidR="00D14909">
        <w:rPr>
          <w:rFonts w:ascii="Times New Roman" w:hAnsi="Times New Roman"/>
          <w:sz w:val="26"/>
          <w:szCs w:val="26"/>
        </w:rPr>
        <w:t>ДО «</w:t>
      </w:r>
      <w:r>
        <w:rPr>
          <w:rFonts w:ascii="Times New Roman" w:hAnsi="Times New Roman"/>
          <w:sz w:val="26"/>
          <w:szCs w:val="26"/>
        </w:rPr>
        <w:t>СШОР № 2</w:t>
      </w:r>
      <w:r w:rsidR="00D14909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.    </w:t>
      </w:r>
      <w:proofErr w:type="gramStart"/>
      <w:r>
        <w:rPr>
          <w:rFonts w:ascii="Times New Roman" w:hAnsi="Times New Roman"/>
          <w:sz w:val="26"/>
          <w:szCs w:val="26"/>
        </w:rPr>
        <w:t>Непосредственное  руководство</w:t>
      </w:r>
      <w:proofErr w:type="gramEnd"/>
      <w:r>
        <w:rPr>
          <w:rFonts w:ascii="Times New Roman" w:hAnsi="Times New Roman"/>
          <w:sz w:val="26"/>
          <w:szCs w:val="26"/>
        </w:rPr>
        <w:t xml:space="preserve"> по проведению соревнований   возлагается на главную судейскую коллегию. </w:t>
      </w:r>
    </w:p>
    <w:p w:rsidR="000944CF" w:rsidRDefault="000944CF" w:rsidP="000944CF">
      <w:pPr>
        <w:pStyle w:val="a6"/>
        <w:tabs>
          <w:tab w:val="left" w:pos="851"/>
        </w:tabs>
        <w:spacing w:after="0" w:line="264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Главный судья</w:t>
      </w:r>
      <w:r w:rsidR="00921F60">
        <w:rPr>
          <w:rFonts w:ascii="Times New Roman" w:hAnsi="Times New Roman"/>
          <w:sz w:val="26"/>
          <w:szCs w:val="26"/>
        </w:rPr>
        <w:t xml:space="preserve"> соревнований: Румянцева А.Э.</w:t>
      </w:r>
      <w:r>
        <w:rPr>
          <w:rFonts w:ascii="Times New Roman" w:hAnsi="Times New Roman"/>
          <w:sz w:val="26"/>
          <w:szCs w:val="26"/>
        </w:rPr>
        <w:t xml:space="preserve">        </w:t>
      </w:r>
    </w:p>
    <w:p w:rsidR="000944CF" w:rsidRDefault="000944CF" w:rsidP="000944CF">
      <w:pPr>
        <w:pStyle w:val="a6"/>
        <w:tabs>
          <w:tab w:val="left" w:pos="851"/>
        </w:tabs>
        <w:spacing w:after="0" w:line="264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Главный судья-секретарь:</w:t>
      </w:r>
      <w:r w:rsidR="00921F6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921F60">
        <w:rPr>
          <w:rFonts w:ascii="Times New Roman" w:hAnsi="Times New Roman"/>
          <w:sz w:val="26"/>
          <w:szCs w:val="26"/>
        </w:rPr>
        <w:t>Семёнова</w:t>
      </w:r>
      <w:proofErr w:type="spellEnd"/>
      <w:r w:rsidR="00921F60">
        <w:rPr>
          <w:rFonts w:ascii="Times New Roman" w:hAnsi="Times New Roman"/>
          <w:sz w:val="26"/>
          <w:szCs w:val="26"/>
        </w:rPr>
        <w:t xml:space="preserve"> М.А.</w:t>
      </w:r>
    </w:p>
    <w:p w:rsidR="000944CF" w:rsidRDefault="000944CF" w:rsidP="000944CF">
      <w:pPr>
        <w:ind w:left="426"/>
        <w:jc w:val="center"/>
        <w:rPr>
          <w:b/>
          <w:sz w:val="26"/>
          <w:szCs w:val="26"/>
        </w:rPr>
      </w:pPr>
    </w:p>
    <w:p w:rsidR="000944CF" w:rsidRDefault="000944CF" w:rsidP="000944CF">
      <w:pPr>
        <w:ind w:left="42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4. Требования к участникам соревнований</w:t>
      </w:r>
    </w:p>
    <w:p w:rsidR="000944CF" w:rsidRDefault="000944CF" w:rsidP="000944CF">
      <w:pPr>
        <w:pStyle w:val="2"/>
        <w:tabs>
          <w:tab w:val="num" w:pos="0"/>
        </w:tabs>
        <w:ind w:left="0" w:firstLine="567"/>
        <w:rPr>
          <w:sz w:val="26"/>
          <w:szCs w:val="26"/>
        </w:rPr>
      </w:pPr>
      <w:r>
        <w:rPr>
          <w:sz w:val="26"/>
          <w:szCs w:val="26"/>
        </w:rPr>
        <w:t xml:space="preserve"> К участию в соревнованиях допускаются спортсмены, имеющие допуск врача для участия в соревнованиях.</w:t>
      </w:r>
    </w:p>
    <w:p w:rsidR="000944CF" w:rsidRDefault="000944CF" w:rsidP="000944CF">
      <w:pPr>
        <w:pStyle w:val="2"/>
        <w:tabs>
          <w:tab w:val="num" w:pos="0"/>
        </w:tabs>
        <w:ind w:left="0" w:firstLine="567"/>
        <w:rPr>
          <w:sz w:val="26"/>
          <w:szCs w:val="26"/>
        </w:rPr>
      </w:pPr>
    </w:p>
    <w:p w:rsidR="000944CF" w:rsidRDefault="000944CF" w:rsidP="000944CF">
      <w:pPr>
        <w:ind w:left="7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5. Условия проведения соревнований.</w:t>
      </w:r>
    </w:p>
    <w:p w:rsidR="000944CF" w:rsidRDefault="000944CF" w:rsidP="000944CF">
      <w:pPr>
        <w:pStyle w:val="a3"/>
        <w:ind w:left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   Соревнования проводятся по правилам бадминтона.  Соревнования личные в одиночном</w:t>
      </w:r>
      <w:r w:rsidR="00D20950">
        <w:rPr>
          <w:sz w:val="26"/>
          <w:szCs w:val="26"/>
          <w:lang w:val="ru-RU"/>
        </w:rPr>
        <w:t xml:space="preserve"> разряде</w:t>
      </w:r>
      <w:r>
        <w:rPr>
          <w:sz w:val="26"/>
          <w:szCs w:val="26"/>
          <w:lang w:val="ru-RU"/>
        </w:rPr>
        <w:t>.</w:t>
      </w:r>
    </w:p>
    <w:p w:rsidR="008C75EB" w:rsidRDefault="008C75EB" w:rsidP="000944CF">
      <w:pPr>
        <w:pStyle w:val="a3"/>
        <w:ind w:left="0"/>
        <w:rPr>
          <w:sz w:val="26"/>
          <w:szCs w:val="26"/>
          <w:lang w:val="ru-RU"/>
        </w:rPr>
      </w:pPr>
    </w:p>
    <w:p w:rsidR="000944CF" w:rsidRDefault="00D72E8E" w:rsidP="000944CF">
      <w:pPr>
        <w:spacing w:line="276" w:lineRule="auto"/>
        <w:jc w:val="both"/>
        <w:rPr>
          <w:b/>
          <w:sz w:val="26"/>
          <w:szCs w:val="26"/>
          <w:highlight w:val="yellow"/>
          <w:u w:val="single"/>
        </w:rPr>
      </w:pPr>
      <w:r>
        <w:rPr>
          <w:b/>
          <w:sz w:val="26"/>
          <w:szCs w:val="26"/>
          <w:highlight w:val="yellow"/>
          <w:u w:val="single"/>
        </w:rPr>
        <w:t>27</w:t>
      </w:r>
      <w:r w:rsidR="00862FDC">
        <w:rPr>
          <w:b/>
          <w:sz w:val="26"/>
          <w:szCs w:val="26"/>
          <w:highlight w:val="yellow"/>
          <w:u w:val="single"/>
        </w:rPr>
        <w:t xml:space="preserve"> </w:t>
      </w:r>
      <w:proofErr w:type="gramStart"/>
      <w:r w:rsidR="00862FDC">
        <w:rPr>
          <w:b/>
          <w:sz w:val="26"/>
          <w:szCs w:val="26"/>
          <w:highlight w:val="yellow"/>
          <w:u w:val="single"/>
        </w:rPr>
        <w:t>сентября</w:t>
      </w:r>
      <w:r w:rsidR="000944CF" w:rsidRPr="008C75EB">
        <w:rPr>
          <w:b/>
          <w:sz w:val="26"/>
          <w:szCs w:val="26"/>
          <w:highlight w:val="yellow"/>
          <w:u w:val="single"/>
        </w:rPr>
        <w:t xml:space="preserve">  202</w:t>
      </w:r>
      <w:r w:rsidR="00862FDC">
        <w:rPr>
          <w:b/>
          <w:sz w:val="26"/>
          <w:szCs w:val="26"/>
          <w:highlight w:val="yellow"/>
          <w:u w:val="single"/>
        </w:rPr>
        <w:t>6</w:t>
      </w:r>
      <w:proofErr w:type="gramEnd"/>
      <w:r w:rsidR="00862FDC">
        <w:rPr>
          <w:b/>
          <w:sz w:val="26"/>
          <w:szCs w:val="26"/>
          <w:highlight w:val="yellow"/>
          <w:u w:val="single"/>
        </w:rPr>
        <w:t xml:space="preserve"> г.  воскресенье</w:t>
      </w:r>
      <w:r w:rsidR="000944CF" w:rsidRPr="008C75EB">
        <w:rPr>
          <w:b/>
          <w:sz w:val="26"/>
          <w:szCs w:val="26"/>
          <w:highlight w:val="yellow"/>
          <w:u w:val="single"/>
        </w:rPr>
        <w:t xml:space="preserve">: </w:t>
      </w:r>
    </w:p>
    <w:p w:rsidR="00862FDC" w:rsidRDefault="00862FDC" w:rsidP="000944CF">
      <w:pPr>
        <w:spacing w:line="276" w:lineRule="auto"/>
        <w:jc w:val="both"/>
        <w:rPr>
          <w:b/>
          <w:sz w:val="26"/>
          <w:szCs w:val="26"/>
          <w:highlight w:val="yellow"/>
          <w:u w:val="single"/>
        </w:rPr>
      </w:pPr>
    </w:p>
    <w:p w:rsidR="00862FDC" w:rsidRDefault="00862FDC" w:rsidP="000944CF">
      <w:pPr>
        <w:spacing w:line="276" w:lineRule="auto"/>
        <w:jc w:val="both"/>
        <w:rPr>
          <w:b/>
          <w:sz w:val="26"/>
          <w:szCs w:val="26"/>
          <w:highlight w:val="yellow"/>
          <w:u w:val="single"/>
        </w:rPr>
      </w:pPr>
      <w:r>
        <w:rPr>
          <w:b/>
          <w:sz w:val="26"/>
          <w:szCs w:val="26"/>
          <w:highlight w:val="yellow"/>
          <w:u w:val="single"/>
        </w:rPr>
        <w:t>13.00-13.30- разминка и регистрация юноши и девочки 2016-2018 г.р.</w:t>
      </w:r>
    </w:p>
    <w:p w:rsidR="00862FDC" w:rsidRDefault="00862FDC" w:rsidP="000944CF">
      <w:pPr>
        <w:spacing w:line="276" w:lineRule="auto"/>
        <w:jc w:val="both"/>
        <w:rPr>
          <w:b/>
          <w:sz w:val="26"/>
          <w:szCs w:val="26"/>
          <w:highlight w:val="yellow"/>
          <w:u w:val="single"/>
        </w:rPr>
      </w:pPr>
      <w:r>
        <w:rPr>
          <w:b/>
          <w:sz w:val="26"/>
          <w:szCs w:val="26"/>
          <w:highlight w:val="yellow"/>
          <w:u w:val="single"/>
        </w:rPr>
        <w:t>13.30-17.45- одиночная категория юноши и девочки 2016-2018 г.р.</w:t>
      </w:r>
    </w:p>
    <w:p w:rsidR="00862FDC" w:rsidRPr="008C75EB" w:rsidRDefault="00862FDC" w:rsidP="000944CF">
      <w:pPr>
        <w:spacing w:line="276" w:lineRule="auto"/>
        <w:jc w:val="both"/>
        <w:rPr>
          <w:b/>
          <w:sz w:val="26"/>
          <w:szCs w:val="26"/>
          <w:highlight w:val="yellow"/>
          <w:u w:val="single"/>
        </w:rPr>
      </w:pPr>
      <w:r>
        <w:rPr>
          <w:b/>
          <w:sz w:val="26"/>
          <w:szCs w:val="26"/>
          <w:highlight w:val="yellow"/>
          <w:u w:val="single"/>
        </w:rPr>
        <w:t>17.45- награждение</w:t>
      </w:r>
    </w:p>
    <w:p w:rsidR="0031290E" w:rsidRPr="00862FDC" w:rsidRDefault="0031290E" w:rsidP="0031290E">
      <w:pPr>
        <w:spacing w:line="276" w:lineRule="auto"/>
        <w:jc w:val="both"/>
        <w:rPr>
          <w:sz w:val="26"/>
          <w:szCs w:val="26"/>
          <w:highlight w:val="yellow"/>
        </w:rPr>
      </w:pPr>
      <w:r>
        <w:rPr>
          <w:sz w:val="26"/>
          <w:szCs w:val="26"/>
        </w:rPr>
        <w:t xml:space="preserve">              </w:t>
      </w:r>
    </w:p>
    <w:p w:rsidR="000944CF" w:rsidRDefault="000944CF" w:rsidP="000944CF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Система проведения соревнований будет выбрана судейской коллегией в зависимости от количества участников. </w:t>
      </w:r>
    </w:p>
    <w:p w:rsidR="000944CF" w:rsidRDefault="000944CF" w:rsidP="000944CF">
      <w:pPr>
        <w:spacing w:line="276" w:lineRule="auto"/>
        <w:jc w:val="both"/>
        <w:rPr>
          <w:sz w:val="26"/>
          <w:szCs w:val="26"/>
        </w:rPr>
      </w:pPr>
    </w:p>
    <w:p w:rsidR="00D20950" w:rsidRDefault="00D20950" w:rsidP="000944CF">
      <w:pPr>
        <w:spacing w:line="276" w:lineRule="auto"/>
        <w:jc w:val="both"/>
        <w:rPr>
          <w:sz w:val="26"/>
          <w:szCs w:val="26"/>
        </w:rPr>
      </w:pPr>
    </w:p>
    <w:p w:rsidR="000944CF" w:rsidRDefault="000944CF" w:rsidP="000944C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6. Обеспечение безопасности участников и зрителей.</w:t>
      </w:r>
    </w:p>
    <w:p w:rsidR="000944CF" w:rsidRDefault="000944CF" w:rsidP="000944CF">
      <w:pPr>
        <w:tabs>
          <w:tab w:val="num" w:pos="0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целях обеспечения безопасности зрителей и участников, соревнования разрешается проводить на спортивных сооружениях, принятых к эксплуатации государственными комиссиями при условии наличия актов технического обследования готовности спортсооружения к проведению мероприятия, в соответствии с «Положением о мерах по обеспечению общественного порядка и безопасности, а также эвакуации и оповещения участников и зрителей при проведении массовых спортивных мероприятий (№ 786 от 17.10.83 г.) и рекомендациями (№ 44 от 01.04.1993 г.) и правилами соревнований по виду спорта.  </w:t>
      </w:r>
    </w:p>
    <w:p w:rsidR="000944CF" w:rsidRDefault="000944CF" w:rsidP="000944CF">
      <w:pPr>
        <w:tabs>
          <w:tab w:val="num" w:pos="142"/>
        </w:tabs>
        <w:ind w:firstLine="567"/>
        <w:rPr>
          <w:sz w:val="26"/>
          <w:szCs w:val="26"/>
        </w:rPr>
      </w:pPr>
    </w:p>
    <w:p w:rsidR="000944CF" w:rsidRDefault="000944CF" w:rsidP="000944CF">
      <w:pPr>
        <w:ind w:left="567"/>
        <w:jc w:val="center"/>
        <w:rPr>
          <w:b/>
          <w:sz w:val="26"/>
          <w:szCs w:val="26"/>
        </w:rPr>
      </w:pPr>
    </w:p>
    <w:p w:rsidR="000944CF" w:rsidRDefault="000944CF" w:rsidP="000944CF">
      <w:pPr>
        <w:pStyle w:val="a3"/>
        <w:ind w:left="567"/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7. Предотвращение противоправного влияния на результаты официального спортивного соревнования.</w:t>
      </w:r>
    </w:p>
    <w:p w:rsidR="000944CF" w:rsidRDefault="000944CF" w:rsidP="000944CF">
      <w:pPr>
        <w:pStyle w:val="a5"/>
        <w:ind w:left="0"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Противоправное влияние на результаты официального спортивного соревнования не допускается. </w:t>
      </w:r>
    </w:p>
    <w:p w:rsidR="000944CF" w:rsidRDefault="000944CF" w:rsidP="000944CF">
      <w:pPr>
        <w:pStyle w:val="a5"/>
        <w:ind w:left="0"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Запрещается участие в азартных играх в букмекерских конторах и тотализаторах путем заключения пари на соревнование: </w:t>
      </w:r>
    </w:p>
    <w:p w:rsidR="000944CF" w:rsidRDefault="000944CF" w:rsidP="000944CF">
      <w:pPr>
        <w:pStyle w:val="a5"/>
        <w:ind w:left="0"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- для спортсменов - на соревнования по виду или видам спорта, по которым они участвуют в соответствующих официальных спортивных соревнованиях.</w:t>
      </w:r>
    </w:p>
    <w:p w:rsidR="000944CF" w:rsidRDefault="000944CF" w:rsidP="000944CF">
      <w:pPr>
        <w:pStyle w:val="a5"/>
        <w:ind w:left="0"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для спортивных судей - на соревнования по виду или видам спорта, по которым они </w:t>
      </w:r>
      <w:proofErr w:type="gramStart"/>
      <w:r>
        <w:rPr>
          <w:sz w:val="26"/>
          <w:szCs w:val="26"/>
        </w:rPr>
        <w:t>обеспечивают  соблюдение</w:t>
      </w:r>
      <w:proofErr w:type="gramEnd"/>
      <w:r>
        <w:rPr>
          <w:sz w:val="26"/>
          <w:szCs w:val="26"/>
        </w:rPr>
        <w:t xml:space="preserve"> правил вида или видов спорта и положений (регламентов) о соответствующих официальных спортивных соревнованиях.</w:t>
      </w:r>
    </w:p>
    <w:p w:rsidR="000944CF" w:rsidRDefault="000944CF" w:rsidP="000944CF">
      <w:pPr>
        <w:pStyle w:val="a5"/>
        <w:ind w:left="0"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- для тренеров - на соревнования по виду или видам спорта, по которым они</w:t>
      </w:r>
    </w:p>
    <w:p w:rsidR="000944CF" w:rsidRDefault="000944CF" w:rsidP="000944CF">
      <w:pPr>
        <w:pStyle w:val="a5"/>
        <w:ind w:left="0" w:right="0"/>
        <w:jc w:val="both"/>
        <w:rPr>
          <w:sz w:val="26"/>
          <w:szCs w:val="26"/>
        </w:rPr>
      </w:pPr>
      <w:r>
        <w:rPr>
          <w:sz w:val="26"/>
          <w:szCs w:val="26"/>
        </w:rPr>
        <w:t>осуществляют руководство состязательной деятельностью спортсмена.</w:t>
      </w:r>
    </w:p>
    <w:p w:rsidR="000944CF" w:rsidRDefault="000944CF" w:rsidP="000944CF">
      <w:pPr>
        <w:pStyle w:val="a5"/>
        <w:ind w:left="0" w:righ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 для руководителей спортивных команд – на соревнования по виду или видам спорта, по которым руководимые им спортивные команды участвуют в соответствующих официальных спортивных соревнованиях.</w:t>
      </w:r>
    </w:p>
    <w:p w:rsidR="000944CF" w:rsidRDefault="000944CF" w:rsidP="000944CF">
      <w:pPr>
        <w:pStyle w:val="a5"/>
        <w:ind w:left="0" w:righ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 для других участников соревнований – на </w:t>
      </w:r>
      <w:proofErr w:type="gramStart"/>
      <w:r>
        <w:rPr>
          <w:sz w:val="26"/>
          <w:szCs w:val="26"/>
        </w:rPr>
        <w:t>официальные  спортивные</w:t>
      </w:r>
      <w:proofErr w:type="gramEnd"/>
      <w:r>
        <w:rPr>
          <w:sz w:val="26"/>
          <w:szCs w:val="26"/>
        </w:rPr>
        <w:t xml:space="preserve">  соревнования по виду или видам спорта, по которым они участвуют в соответствующих официальных спортивных соревнованиях.</w:t>
      </w:r>
    </w:p>
    <w:p w:rsidR="000944CF" w:rsidRDefault="000944CF" w:rsidP="000944CF">
      <w:pPr>
        <w:pStyle w:val="a5"/>
        <w:ind w:left="0"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За нарушение этого запрета спортивными </w:t>
      </w:r>
      <w:proofErr w:type="gramStart"/>
      <w:r>
        <w:rPr>
          <w:sz w:val="26"/>
          <w:szCs w:val="26"/>
        </w:rPr>
        <w:t>федерациями  по</w:t>
      </w:r>
      <w:proofErr w:type="gramEnd"/>
      <w:r>
        <w:rPr>
          <w:sz w:val="26"/>
          <w:szCs w:val="26"/>
        </w:rPr>
        <w:t xml:space="preserve"> соответствующим видам спорта применяются санкции, в том числе дисквалификация спортсменов.</w:t>
      </w:r>
    </w:p>
    <w:p w:rsidR="000944CF" w:rsidRDefault="000944CF" w:rsidP="000944CF">
      <w:pPr>
        <w:pStyle w:val="a5"/>
        <w:ind w:left="0"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На основании части 6 статьи 26,2 Федерального закона   от 4.12.2007 № 329-ФЗ в случае неисполнения обязанности по проведению положений (регламентов) об официальных спортивных мероприятиях в соответствии с частью 8 статьи 262 2 Федерального закона от 4.12.2007 № 329 ФЗ департамент приостанавливает действие государственной аккредитации региональной спортивной федерации по соответствующему виду спорта.</w:t>
      </w:r>
    </w:p>
    <w:p w:rsidR="000944CF" w:rsidRDefault="000944CF" w:rsidP="000944CF">
      <w:pPr>
        <w:ind w:left="567"/>
        <w:jc w:val="center"/>
        <w:rPr>
          <w:b/>
          <w:sz w:val="26"/>
          <w:szCs w:val="26"/>
        </w:rPr>
      </w:pPr>
    </w:p>
    <w:p w:rsidR="000944CF" w:rsidRDefault="000944CF" w:rsidP="000944CF">
      <w:pPr>
        <w:tabs>
          <w:tab w:val="num" w:pos="0"/>
        </w:tabs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8.Награждение</w:t>
      </w:r>
    </w:p>
    <w:p w:rsidR="000944CF" w:rsidRDefault="000944CF" w:rsidP="000944CF">
      <w:pPr>
        <w:tabs>
          <w:tab w:val="num" w:pos="0"/>
        </w:tabs>
        <w:rPr>
          <w:sz w:val="26"/>
          <w:szCs w:val="26"/>
        </w:rPr>
      </w:pPr>
      <w:r>
        <w:rPr>
          <w:sz w:val="26"/>
          <w:szCs w:val="26"/>
        </w:rPr>
        <w:t xml:space="preserve">           Победители и призеры сорев</w:t>
      </w:r>
      <w:r w:rsidR="00D20950">
        <w:rPr>
          <w:sz w:val="26"/>
          <w:szCs w:val="26"/>
        </w:rPr>
        <w:t>нований награждаются грамотами и медалями.</w:t>
      </w:r>
    </w:p>
    <w:p w:rsidR="000944CF" w:rsidRDefault="000944CF" w:rsidP="000944CF">
      <w:pPr>
        <w:tabs>
          <w:tab w:val="num" w:pos="0"/>
        </w:tabs>
        <w:rPr>
          <w:color w:val="000000"/>
          <w:sz w:val="26"/>
          <w:szCs w:val="26"/>
        </w:rPr>
      </w:pPr>
    </w:p>
    <w:p w:rsidR="000944CF" w:rsidRDefault="000944CF" w:rsidP="000944C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9. Условия финансирования.</w:t>
      </w:r>
    </w:p>
    <w:p w:rsidR="000944CF" w:rsidRDefault="000944CF" w:rsidP="000944CF">
      <w:pPr>
        <w:jc w:val="center"/>
        <w:rPr>
          <w:b/>
          <w:sz w:val="26"/>
          <w:szCs w:val="26"/>
        </w:rPr>
      </w:pPr>
    </w:p>
    <w:p w:rsidR="000944CF" w:rsidRDefault="000944CF" w:rsidP="000944CF">
      <w:pPr>
        <w:tabs>
          <w:tab w:val="left" w:pos="0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Расходы, связанные с организацией и проведением </w:t>
      </w:r>
      <w:r w:rsidR="00D14909">
        <w:rPr>
          <w:sz w:val="26"/>
          <w:szCs w:val="26"/>
        </w:rPr>
        <w:t>соревнований, несет</w:t>
      </w:r>
      <w:r w:rsidR="00D20950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="00D20950">
        <w:rPr>
          <w:sz w:val="26"/>
          <w:szCs w:val="26"/>
        </w:rPr>
        <w:t xml:space="preserve">МУ </w:t>
      </w:r>
      <w:r>
        <w:rPr>
          <w:sz w:val="26"/>
          <w:szCs w:val="26"/>
        </w:rPr>
        <w:t>СШОР № 2</w:t>
      </w:r>
      <w:r w:rsidR="00D20950">
        <w:rPr>
          <w:sz w:val="26"/>
          <w:szCs w:val="26"/>
        </w:rPr>
        <w:t xml:space="preserve"> и ЯРФСОО </w:t>
      </w:r>
      <w:proofErr w:type="gramStart"/>
      <w:r w:rsidR="00D20950">
        <w:rPr>
          <w:sz w:val="26"/>
          <w:szCs w:val="26"/>
        </w:rPr>
        <w:t>« Федерация</w:t>
      </w:r>
      <w:proofErr w:type="gramEnd"/>
      <w:r w:rsidR="00D20950">
        <w:rPr>
          <w:sz w:val="26"/>
          <w:szCs w:val="26"/>
        </w:rPr>
        <w:t xml:space="preserve"> бадминтона».</w:t>
      </w:r>
    </w:p>
    <w:p w:rsidR="00D20950" w:rsidRDefault="00D20950" w:rsidP="000944CF">
      <w:pPr>
        <w:tabs>
          <w:tab w:val="left" w:pos="0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Турнирный взнос не взымается.</w:t>
      </w:r>
    </w:p>
    <w:p w:rsidR="00D20950" w:rsidRDefault="00D20950" w:rsidP="000944CF">
      <w:pPr>
        <w:tabs>
          <w:tab w:val="left" w:pos="0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Каждый участник соревнований при регистрации предоставляет в главную судейскую коллегию по 2 новых игровых волана.</w:t>
      </w:r>
    </w:p>
    <w:p w:rsidR="00D20950" w:rsidRDefault="00D20950" w:rsidP="000944CF">
      <w:pPr>
        <w:tabs>
          <w:tab w:val="left" w:pos="0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Воланы будут предоставляться на игры.</w:t>
      </w:r>
    </w:p>
    <w:p w:rsidR="00D20950" w:rsidRDefault="00D20950" w:rsidP="000944CF">
      <w:pPr>
        <w:tabs>
          <w:tab w:val="left" w:pos="0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Оставшиеся воланы будут использоваться в тренировочном процессе для учащихся МУ СШОР 2 отделения бадминтона.</w:t>
      </w:r>
    </w:p>
    <w:p w:rsidR="000944CF" w:rsidRDefault="000944CF" w:rsidP="000944CF">
      <w:pPr>
        <w:rPr>
          <w:sz w:val="26"/>
          <w:szCs w:val="26"/>
        </w:rPr>
      </w:pPr>
    </w:p>
    <w:p w:rsidR="000944CF" w:rsidRDefault="000944CF" w:rsidP="000944CF">
      <w:pPr>
        <w:tabs>
          <w:tab w:val="left" w:pos="0"/>
        </w:tabs>
        <w:ind w:left="1287"/>
        <w:contextualSpacing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10. Страхование</w:t>
      </w:r>
    </w:p>
    <w:p w:rsidR="000944CF" w:rsidRDefault="000944CF" w:rsidP="000944CF">
      <w:pPr>
        <w:tabs>
          <w:tab w:val="left" w:pos="0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Страхование жизни и здоровья участников спортивного мероприятия от несчастных случаев осуществляется за счет средств участвующих организаций или самих спортсменов.</w:t>
      </w:r>
    </w:p>
    <w:p w:rsidR="000944CF" w:rsidRDefault="000944CF" w:rsidP="000944CF">
      <w:pPr>
        <w:numPr>
          <w:ilvl w:val="0"/>
          <w:numId w:val="1"/>
        </w:numPr>
        <w:tabs>
          <w:tab w:val="left" w:pos="0"/>
        </w:tabs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Подача заявок на участие</w:t>
      </w:r>
    </w:p>
    <w:p w:rsidR="000944CF" w:rsidRDefault="000944CF" w:rsidP="000944CF">
      <w:pPr>
        <w:tabs>
          <w:tab w:val="left" w:pos="0"/>
        </w:tabs>
        <w:ind w:firstLine="567"/>
        <w:jc w:val="both"/>
        <w:rPr>
          <w:sz w:val="26"/>
          <w:szCs w:val="26"/>
        </w:rPr>
      </w:pPr>
    </w:p>
    <w:p w:rsidR="000944CF" w:rsidRDefault="000944CF" w:rsidP="000944CF">
      <w:pPr>
        <w:overflowPunct w:val="0"/>
        <w:autoSpaceDE w:val="0"/>
        <w:autoSpaceDN w:val="0"/>
        <w:adjustRightInd w:val="0"/>
        <w:jc w:val="both"/>
        <w:rPr>
          <w:noProof/>
          <w:sz w:val="26"/>
          <w:szCs w:val="26"/>
        </w:rPr>
      </w:pPr>
      <w:r>
        <w:rPr>
          <w:sz w:val="26"/>
          <w:szCs w:val="26"/>
        </w:rPr>
        <w:t xml:space="preserve">         Заявки на участи</w:t>
      </w:r>
      <w:r w:rsidR="00D20950">
        <w:rPr>
          <w:sz w:val="26"/>
          <w:szCs w:val="26"/>
        </w:rPr>
        <w:t>е в соревнованиях подаются</w:t>
      </w:r>
      <w:r>
        <w:rPr>
          <w:sz w:val="26"/>
          <w:szCs w:val="26"/>
        </w:rPr>
        <w:t xml:space="preserve"> на </w:t>
      </w:r>
      <w:r>
        <w:rPr>
          <w:sz w:val="26"/>
          <w:szCs w:val="26"/>
          <w:lang w:val="en-US"/>
        </w:rPr>
        <w:t>e</w:t>
      </w:r>
      <w:r>
        <w:rPr>
          <w:sz w:val="26"/>
          <w:szCs w:val="26"/>
        </w:rPr>
        <w:t>-</w:t>
      </w:r>
      <w:r>
        <w:rPr>
          <w:sz w:val="26"/>
          <w:szCs w:val="26"/>
          <w:lang w:val="en-US"/>
        </w:rPr>
        <w:t>mail</w:t>
      </w:r>
      <w:r>
        <w:rPr>
          <w:sz w:val="26"/>
          <w:szCs w:val="26"/>
        </w:rPr>
        <w:t xml:space="preserve">: </w:t>
      </w:r>
      <w:proofErr w:type="spellStart"/>
      <w:r w:rsidR="008C75EB">
        <w:rPr>
          <w:sz w:val="26"/>
          <w:szCs w:val="26"/>
          <w:lang w:val="en-US"/>
        </w:rPr>
        <w:t>alen</w:t>
      </w:r>
      <w:proofErr w:type="spellEnd"/>
      <w:r w:rsidR="008C75EB">
        <w:rPr>
          <w:sz w:val="26"/>
          <w:szCs w:val="26"/>
        </w:rPr>
        <w:t>.</w:t>
      </w:r>
      <w:proofErr w:type="spellStart"/>
      <w:r w:rsidR="008C75EB">
        <w:rPr>
          <w:sz w:val="26"/>
          <w:szCs w:val="26"/>
          <w:lang w:val="en-US"/>
        </w:rPr>
        <w:t>boriso</w:t>
      </w:r>
      <w:proofErr w:type="spellEnd"/>
      <w:r w:rsidR="008C75EB">
        <w:rPr>
          <w:sz w:val="26"/>
          <w:szCs w:val="26"/>
        </w:rPr>
        <w:t>2012</w:t>
      </w:r>
      <w:r w:rsidR="008C75EB">
        <w:rPr>
          <w:noProof/>
          <w:sz w:val="26"/>
          <w:szCs w:val="26"/>
        </w:rPr>
        <w:t>@</w:t>
      </w:r>
      <w:r w:rsidR="008C75EB">
        <w:rPr>
          <w:noProof/>
          <w:sz w:val="26"/>
          <w:szCs w:val="26"/>
          <w:lang w:val="en-US"/>
        </w:rPr>
        <w:t>yandex</w:t>
      </w:r>
      <w:r w:rsidR="008C75EB">
        <w:rPr>
          <w:noProof/>
          <w:sz w:val="26"/>
          <w:szCs w:val="26"/>
        </w:rPr>
        <w:t>.</w:t>
      </w:r>
      <w:r w:rsidR="008C75EB">
        <w:rPr>
          <w:noProof/>
          <w:sz w:val="26"/>
          <w:szCs w:val="26"/>
          <w:lang w:val="en-US"/>
        </w:rPr>
        <w:t>ru</w:t>
      </w:r>
      <w:r w:rsidR="008C75EB">
        <w:rPr>
          <w:noProof/>
          <w:sz w:val="26"/>
          <w:szCs w:val="26"/>
        </w:rPr>
        <w:t xml:space="preserve"> до</w:t>
      </w:r>
      <w:r>
        <w:rPr>
          <w:noProof/>
          <w:sz w:val="26"/>
          <w:szCs w:val="26"/>
        </w:rPr>
        <w:t xml:space="preserve"> </w:t>
      </w:r>
      <w:r w:rsidR="00D72E8E">
        <w:rPr>
          <w:noProof/>
          <w:sz w:val="26"/>
          <w:szCs w:val="26"/>
        </w:rPr>
        <w:t>27</w:t>
      </w:r>
      <w:r w:rsidR="00D20950">
        <w:rPr>
          <w:noProof/>
          <w:sz w:val="26"/>
          <w:szCs w:val="26"/>
        </w:rPr>
        <w:t xml:space="preserve"> сентября</w:t>
      </w:r>
      <w:r>
        <w:rPr>
          <w:noProof/>
          <w:sz w:val="26"/>
          <w:szCs w:val="26"/>
        </w:rPr>
        <w:t xml:space="preserve"> 202</w:t>
      </w:r>
      <w:r w:rsidR="00D20950">
        <w:rPr>
          <w:noProof/>
          <w:sz w:val="26"/>
          <w:szCs w:val="26"/>
        </w:rPr>
        <w:t>6</w:t>
      </w:r>
      <w:r>
        <w:rPr>
          <w:noProof/>
          <w:sz w:val="26"/>
          <w:szCs w:val="26"/>
        </w:rPr>
        <w:t xml:space="preserve"> г.</w:t>
      </w:r>
      <w:r w:rsidR="00D20950">
        <w:rPr>
          <w:noProof/>
          <w:sz w:val="26"/>
          <w:szCs w:val="26"/>
        </w:rPr>
        <w:t xml:space="preserve"> ( для иногородних спортсменов).</w:t>
      </w:r>
    </w:p>
    <w:p w:rsidR="000944CF" w:rsidRDefault="000944CF" w:rsidP="000944CF">
      <w:pPr>
        <w:overflowPunct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Именные заявки, заверенные руководителем командирующей организации и допуском врача, предоставляются в главную судейскую коллегию не позднее, чем за 30 минут до начала соревнований.</w:t>
      </w:r>
    </w:p>
    <w:p w:rsidR="000944CF" w:rsidRDefault="000944CF" w:rsidP="000944CF">
      <w:pPr>
        <w:overflowPunct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Телефон для справок 8-920-119-73-22.</w:t>
      </w:r>
    </w:p>
    <w:p w:rsidR="000944CF" w:rsidRDefault="000944CF" w:rsidP="000944CF">
      <w:pPr>
        <w:tabs>
          <w:tab w:val="left" w:pos="0"/>
        </w:tabs>
        <w:ind w:firstLine="567"/>
        <w:jc w:val="center"/>
        <w:rPr>
          <w:sz w:val="26"/>
          <w:szCs w:val="26"/>
        </w:rPr>
      </w:pPr>
    </w:p>
    <w:p w:rsidR="000944CF" w:rsidRDefault="000944CF" w:rsidP="000944CF">
      <w:pPr>
        <w:tabs>
          <w:tab w:val="left" w:pos="0"/>
        </w:tabs>
        <w:ind w:firstLine="567"/>
        <w:jc w:val="center"/>
        <w:rPr>
          <w:b/>
          <w:sz w:val="26"/>
          <w:szCs w:val="26"/>
        </w:rPr>
      </w:pPr>
    </w:p>
    <w:p w:rsidR="000944CF" w:rsidRDefault="000944CF" w:rsidP="000944CF">
      <w:pPr>
        <w:tabs>
          <w:tab w:val="left" w:pos="0"/>
        </w:tabs>
        <w:ind w:firstLine="567"/>
        <w:jc w:val="center"/>
        <w:rPr>
          <w:b/>
          <w:sz w:val="26"/>
          <w:szCs w:val="26"/>
        </w:rPr>
      </w:pPr>
    </w:p>
    <w:p w:rsidR="000944CF" w:rsidRDefault="000944CF" w:rsidP="000944CF">
      <w:pPr>
        <w:tabs>
          <w:tab w:val="left" w:pos="0"/>
        </w:tabs>
        <w:ind w:firstLine="567"/>
        <w:jc w:val="center"/>
        <w:rPr>
          <w:sz w:val="26"/>
          <w:szCs w:val="26"/>
        </w:rPr>
      </w:pPr>
      <w:r>
        <w:rPr>
          <w:b/>
          <w:sz w:val="26"/>
          <w:szCs w:val="26"/>
        </w:rPr>
        <w:t>Данное положение является официальным вызовом.</w:t>
      </w:r>
    </w:p>
    <w:p w:rsidR="000944CF" w:rsidRDefault="000944CF" w:rsidP="000944CF"/>
    <w:p w:rsidR="000944CF" w:rsidRDefault="000944CF" w:rsidP="000944CF">
      <w:pPr>
        <w:tabs>
          <w:tab w:val="num" w:pos="0"/>
        </w:tabs>
        <w:rPr>
          <w:sz w:val="28"/>
          <w:szCs w:val="28"/>
        </w:rPr>
      </w:pPr>
    </w:p>
    <w:p w:rsidR="000944CF" w:rsidRDefault="000944CF" w:rsidP="000944CF">
      <w:pPr>
        <w:tabs>
          <w:tab w:val="num" w:pos="0"/>
        </w:tabs>
        <w:rPr>
          <w:sz w:val="28"/>
          <w:szCs w:val="28"/>
        </w:rPr>
      </w:pPr>
    </w:p>
    <w:p w:rsidR="000944CF" w:rsidRDefault="000944CF" w:rsidP="000944CF">
      <w:pPr>
        <w:tabs>
          <w:tab w:val="num" w:pos="0"/>
        </w:tabs>
        <w:rPr>
          <w:sz w:val="28"/>
          <w:szCs w:val="28"/>
        </w:rPr>
      </w:pPr>
    </w:p>
    <w:p w:rsidR="000944CF" w:rsidRDefault="000944CF" w:rsidP="000944CF">
      <w:pPr>
        <w:tabs>
          <w:tab w:val="num" w:pos="0"/>
        </w:tabs>
        <w:rPr>
          <w:sz w:val="28"/>
          <w:szCs w:val="28"/>
        </w:rPr>
      </w:pPr>
    </w:p>
    <w:p w:rsidR="000944CF" w:rsidRDefault="000944CF" w:rsidP="000944CF">
      <w:pPr>
        <w:tabs>
          <w:tab w:val="num" w:pos="0"/>
        </w:tabs>
        <w:rPr>
          <w:sz w:val="28"/>
          <w:szCs w:val="28"/>
        </w:rPr>
      </w:pPr>
    </w:p>
    <w:p w:rsidR="000944CF" w:rsidRDefault="000944CF" w:rsidP="000944CF">
      <w:pPr>
        <w:tabs>
          <w:tab w:val="num" w:pos="0"/>
        </w:tabs>
        <w:rPr>
          <w:sz w:val="28"/>
          <w:szCs w:val="28"/>
        </w:rPr>
      </w:pPr>
    </w:p>
    <w:p w:rsidR="00F419AF" w:rsidRDefault="00F419AF"/>
    <w:sectPr w:rsidR="00F419AF" w:rsidSect="000944C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361B9E"/>
    <w:multiLevelType w:val="hybridMultilevel"/>
    <w:tmpl w:val="19E4811A"/>
    <w:lvl w:ilvl="0" w:tplc="E460E7E6">
      <w:start w:val="1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55F2F"/>
    <w:rsid w:val="000944CF"/>
    <w:rsid w:val="000D0431"/>
    <w:rsid w:val="0031290E"/>
    <w:rsid w:val="0074404A"/>
    <w:rsid w:val="00855F2F"/>
    <w:rsid w:val="00862FDC"/>
    <w:rsid w:val="008C1843"/>
    <w:rsid w:val="008C75EB"/>
    <w:rsid w:val="00921F60"/>
    <w:rsid w:val="00967397"/>
    <w:rsid w:val="00AB071C"/>
    <w:rsid w:val="00C41522"/>
    <w:rsid w:val="00C62381"/>
    <w:rsid w:val="00D14909"/>
    <w:rsid w:val="00D20950"/>
    <w:rsid w:val="00D72E8E"/>
    <w:rsid w:val="00EB48F2"/>
    <w:rsid w:val="00F41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769950-0481-47F7-B667-298D4D117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F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855F2F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855F2F"/>
    <w:pPr>
      <w:keepNext/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855F2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855F2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855F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5F2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3">
    <w:name w:val="Body Text Indent"/>
    <w:basedOn w:val="a"/>
    <w:link w:val="a4"/>
    <w:semiHidden/>
    <w:unhideWhenUsed/>
    <w:rsid w:val="00855F2F"/>
    <w:pPr>
      <w:ind w:left="360"/>
      <w:jc w:val="both"/>
    </w:pPr>
    <w:rPr>
      <w:sz w:val="28"/>
      <w:lang w:val="en-US"/>
    </w:rPr>
  </w:style>
  <w:style w:type="character" w:customStyle="1" w:styleId="a4">
    <w:name w:val="Основной текст с отступом Знак"/>
    <w:basedOn w:val="a0"/>
    <w:link w:val="a3"/>
    <w:semiHidden/>
    <w:rsid w:val="00855F2F"/>
    <w:rPr>
      <w:rFonts w:ascii="Times New Roman" w:eastAsia="Times New Roman" w:hAnsi="Times New Roman" w:cs="Times New Roman"/>
      <w:sz w:val="28"/>
      <w:szCs w:val="24"/>
      <w:lang w:val="en-US" w:eastAsia="ru-RU"/>
    </w:rPr>
  </w:style>
  <w:style w:type="paragraph" w:styleId="2">
    <w:name w:val="Body Text Indent 2"/>
    <w:basedOn w:val="a"/>
    <w:link w:val="20"/>
    <w:semiHidden/>
    <w:unhideWhenUsed/>
    <w:rsid w:val="00855F2F"/>
    <w:pPr>
      <w:ind w:left="360" w:firstLine="360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semiHidden/>
    <w:rsid w:val="00855F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lock Text"/>
    <w:basedOn w:val="a"/>
    <w:semiHidden/>
    <w:unhideWhenUsed/>
    <w:rsid w:val="00855F2F"/>
    <w:pPr>
      <w:ind w:left="-567" w:right="-425"/>
    </w:pPr>
    <w:rPr>
      <w:szCs w:val="20"/>
    </w:rPr>
  </w:style>
  <w:style w:type="paragraph" w:styleId="a6">
    <w:name w:val="List Paragraph"/>
    <w:basedOn w:val="a"/>
    <w:uiPriority w:val="34"/>
    <w:qFormat/>
    <w:rsid w:val="00855F2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0D043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D043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277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13</cp:revision>
  <cp:lastPrinted>2025-02-12T08:27:00Z</cp:lastPrinted>
  <dcterms:created xsi:type="dcterms:W3CDTF">2021-10-19T10:49:00Z</dcterms:created>
  <dcterms:modified xsi:type="dcterms:W3CDTF">2026-09-08T20:01:00Z</dcterms:modified>
</cp:coreProperties>
</file>